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94" w:rsidRDefault="002F0C49">
      <w:pPr>
        <w:framePr w:w="10776" w:h="418" w:wrap="notBeside" w:vAnchor="text" w:hAnchor="page" w:x="1021" w:y="-68"/>
        <w:widowControl w:val="0"/>
        <w:ind w:left="-851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bookmarkStart w:id="0" w:name="_GoBack"/>
      <w:bookmarkEnd w:id="0"/>
      <w:r>
        <w:rPr>
          <w:rFonts w:eastAsia="SimSun"/>
          <w:noProof/>
          <w:szCs w:val="22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94" w:rsidRDefault="004F4994">
      <w:pPr>
        <w:framePr w:h="418" w:wrap="notBeside" w:vAnchor="text" w:hAnchor="text" w:xAlign="center" w:y="1"/>
        <w:widowControl w:val="0"/>
        <w:spacing w:line="276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4F4994" w:rsidRDefault="004F4994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4F4994" w:rsidRDefault="002F0C49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МИНИСТЕРСТВО НАУКИ И ВЫСШЕГО ОБРАЗОВАНИЯ 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4F4994" w:rsidRDefault="002F0C49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4F4994" w:rsidRDefault="002F0C49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lang w:bidi="ru-RU"/>
        </w:rPr>
        <w:t>)</w:t>
      </w:r>
    </w:p>
    <w:p w:rsidR="004F4994" w:rsidRDefault="004F4994">
      <w:pPr>
        <w:widowControl w:val="0"/>
        <w:spacing w:line="276" w:lineRule="auto"/>
        <w:jc w:val="both"/>
        <w:rPr>
          <w:b/>
          <w:bCs/>
          <w:color w:val="000000"/>
          <w:sz w:val="26"/>
          <w:szCs w:val="26"/>
          <w:lang w:bidi="ru-RU"/>
        </w:rPr>
      </w:pPr>
    </w:p>
    <w:p w:rsidR="004F4994" w:rsidRDefault="002F0C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t>Аннотация</w:t>
      </w:r>
    </w:p>
    <w:p w:rsidR="004F4994" w:rsidRDefault="002F0C4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</w:pPr>
      <w:r>
        <w:rPr>
          <w:b/>
          <w:szCs w:val="20"/>
        </w:rPr>
        <w:t>дипломно</w:t>
      </w:r>
      <w:r>
        <w:rPr>
          <w:b/>
          <w:szCs w:val="20"/>
        </w:rPr>
        <w:t>го</w:t>
      </w:r>
      <w:r>
        <w:rPr>
          <w:b/>
          <w:szCs w:val="20"/>
        </w:rPr>
        <w:t xml:space="preserve"> </w:t>
      </w:r>
      <w:r>
        <w:rPr>
          <w:b/>
          <w:szCs w:val="20"/>
        </w:rPr>
        <w:t>проекта</w:t>
      </w: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br/>
      </w:r>
      <w:r>
        <w:rPr>
          <w:rFonts w:eastAsia="SimSun"/>
          <w:b/>
          <w:bCs/>
          <w:color w:val="000000"/>
          <w:lang w:eastAsia="zh-CN"/>
        </w:rPr>
        <w:t>(</w:t>
      </w: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t>заполняется</w:t>
      </w:r>
      <w:r>
        <w:rPr>
          <w:rFonts w:ascii="Times New Roman CYR" w:eastAsia="SimSun" w:hAnsi="Times New Roman CYR" w:cs="Times New Roman CYR"/>
          <w:b/>
          <w:bCs/>
          <w:color w:val="000000"/>
          <w:lang w:eastAsia="zh-CN"/>
        </w:rPr>
        <w:t xml:space="preserve"> студентом в электронном виде на сайте Портфолио)</w:t>
      </w:r>
    </w:p>
    <w:p w:rsidR="004F4994" w:rsidRDefault="004F4994">
      <w:pPr>
        <w:autoSpaceDE w:val="0"/>
        <w:autoSpaceDN w:val="0"/>
        <w:adjustRightInd w:val="0"/>
        <w:spacing w:line="276" w:lineRule="auto"/>
        <w:rPr>
          <w:rFonts w:eastAsia="SimSun"/>
          <w:b/>
          <w:bCs/>
          <w:color w:val="000000"/>
          <w:lang w:eastAsia="zh-CN"/>
        </w:rPr>
      </w:pPr>
    </w:p>
    <w:p w:rsidR="004F4994" w:rsidRDefault="002F0C49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1)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Ф.И.О. студента ____________________________________________________________________</w:t>
      </w:r>
    </w:p>
    <w:p w:rsidR="004F4994" w:rsidRDefault="002F0C49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Код, специальность____________________________________________________________________</w:t>
      </w:r>
    </w:p>
    <w:p w:rsidR="004F4994" w:rsidRDefault="002F0C49">
      <w:pPr>
        <w:tabs>
          <w:tab w:val="left" w:leader="underscore" w:pos="383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 xml:space="preserve">Форма обучения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______________________________________________________________________</w:t>
      </w:r>
    </w:p>
    <w:p w:rsidR="004F4994" w:rsidRDefault="002F0C49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2)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Тема работы (название) _______________________________________________________________________________________________________________________________________________________________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</w:t>
      </w:r>
    </w:p>
    <w:p w:rsidR="004F4994" w:rsidRDefault="002F0C49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Краткое описание содержания работы: __________________________________________________________________________________________________________________________________________________________________________</w:t>
      </w:r>
    </w:p>
    <w:p w:rsidR="004F4994" w:rsidRDefault="002F0C49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 xml:space="preserve">Введение 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____________________________________________________________________________</w:t>
      </w:r>
    </w:p>
    <w:p w:rsidR="004F4994" w:rsidRDefault="002F0C49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_____________________________________________________________________________________</w:t>
      </w:r>
    </w:p>
    <w:p w:rsidR="004F4994" w:rsidRDefault="002F0C49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В первой главе содержится ___________________________________________________________________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</w:t>
      </w:r>
    </w:p>
    <w:p w:rsidR="004F4994" w:rsidRDefault="002F0C49">
      <w:pPr>
        <w:tabs>
          <w:tab w:val="left" w:leader="underscore" w:pos="5328"/>
        </w:tabs>
        <w:autoSpaceDE w:val="0"/>
        <w:autoSpaceDN w:val="0"/>
        <w:adjustRightInd w:val="0"/>
        <w:spacing w:line="276" w:lineRule="auto"/>
        <w:ind w:right="-1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_____________________________________________________________________________________</w:t>
      </w:r>
    </w:p>
    <w:p w:rsidR="004F4994" w:rsidRDefault="002F0C49">
      <w:pPr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Во второй главе 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___________________________________</w:t>
      </w:r>
    </w:p>
    <w:p w:rsidR="004F4994" w:rsidRDefault="002F0C49">
      <w:pPr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color w:val="000000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В третьей главе (при наличии) __________________________________________________________________________________________________________________________________________________________________________</w:t>
      </w:r>
    </w:p>
    <w:p w:rsidR="004F4994" w:rsidRDefault="002F0C49">
      <w:pPr>
        <w:autoSpaceDE w:val="0"/>
        <w:autoSpaceDN w:val="0"/>
        <w:adjustRightInd w:val="0"/>
        <w:spacing w:line="276" w:lineRule="auto"/>
        <w:ind w:right="-1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lang w:eastAsia="zh-CN"/>
        </w:rPr>
        <w:t>Результат работы (о</w:t>
      </w:r>
      <w:r>
        <w:rPr>
          <w:rFonts w:ascii="Times New Roman CYR" w:eastAsia="SimSun" w:hAnsi="Times New Roman CYR" w:cs="Times New Roman CYR"/>
          <w:color w:val="000000"/>
          <w:lang w:eastAsia="zh-CN"/>
        </w:rPr>
        <w:t>сновные выводы, заключение) __________________________________________________________________________________________________________________________________________________________________________</w:t>
      </w:r>
    </w:p>
    <w:p w:rsidR="004F4994" w:rsidRDefault="004F4994"/>
    <w:sectPr w:rsidR="004F49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49" w:rsidRDefault="002F0C49">
      <w:r>
        <w:separator/>
      </w:r>
    </w:p>
  </w:endnote>
  <w:endnote w:type="continuationSeparator" w:id="0">
    <w:p w:rsidR="002F0C49" w:rsidRDefault="002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49" w:rsidRDefault="002F0C49">
      <w:r>
        <w:separator/>
      </w:r>
    </w:p>
  </w:footnote>
  <w:footnote w:type="continuationSeparator" w:id="0">
    <w:p w:rsidR="002F0C49" w:rsidRDefault="002F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2"/>
    <w:rsid w:val="002F0C49"/>
    <w:rsid w:val="004F4994"/>
    <w:rsid w:val="00680292"/>
    <w:rsid w:val="00B70BD4"/>
    <w:rsid w:val="00BB127F"/>
    <w:rsid w:val="00C63B49"/>
    <w:rsid w:val="53FF5612"/>
    <w:rsid w:val="737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749D-A933-4EB4-8CE5-BFE8DF9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2024-01-15T09:19:00Z</dcterms:created>
  <dcterms:modified xsi:type="dcterms:W3CDTF">2024-01-15T09:19:00Z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